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41" w:rsidRDefault="007B39CF" w:rsidP="00BC201F">
      <w:pPr>
        <w:spacing w:line="480" w:lineRule="auto"/>
      </w:pPr>
      <w:r>
        <w:t>I. Crucibles of Progressive Reform</w:t>
      </w:r>
    </w:p>
    <w:p w:rsidR="007B39CF" w:rsidRDefault="007B39CF" w:rsidP="00BC201F">
      <w:pPr>
        <w:spacing w:line="480" w:lineRule="auto"/>
      </w:pPr>
      <w:r>
        <w:tab/>
        <w:t>A. Cities and National Politics</w:t>
      </w:r>
    </w:p>
    <w:p w:rsidR="007B39CF" w:rsidRDefault="007B39CF" w:rsidP="00BC201F">
      <w:pPr>
        <w:spacing w:line="480" w:lineRule="auto"/>
      </w:pPr>
    </w:p>
    <w:p w:rsidR="007B39CF" w:rsidRDefault="007B39CF" w:rsidP="00BC201F">
      <w:pPr>
        <w:spacing w:line="480" w:lineRule="auto"/>
      </w:pPr>
      <w:r>
        <w:tab/>
        <w:t>B. The Movement for Social Settlements</w:t>
      </w:r>
      <w:bookmarkStart w:id="0" w:name="_GoBack"/>
      <w:bookmarkEnd w:id="0"/>
    </w:p>
    <w:p w:rsidR="007B39CF" w:rsidRDefault="007B39CF" w:rsidP="00BC201F">
      <w:pPr>
        <w:spacing w:line="480" w:lineRule="auto"/>
      </w:pPr>
    </w:p>
    <w:p w:rsidR="007B39CF" w:rsidRDefault="007B39CF" w:rsidP="00BC201F">
      <w:pPr>
        <w:spacing w:line="480" w:lineRule="auto"/>
      </w:pPr>
      <w:r>
        <w:tab/>
        <w:t>C. Fighting Dirt and Vice</w:t>
      </w:r>
    </w:p>
    <w:p w:rsidR="007B39CF" w:rsidRDefault="007B39CF" w:rsidP="00BC201F">
      <w:pPr>
        <w:spacing w:line="480" w:lineRule="auto"/>
      </w:pPr>
    </w:p>
    <w:p w:rsidR="007B39CF" w:rsidRDefault="007B39CF" w:rsidP="00BC201F">
      <w:pPr>
        <w:spacing w:line="480" w:lineRule="auto"/>
      </w:pPr>
      <w:r>
        <w:t>II. Governing the Great City</w:t>
      </w:r>
    </w:p>
    <w:p w:rsidR="007B39CF" w:rsidRDefault="007B39CF" w:rsidP="00BC201F">
      <w:pPr>
        <w:spacing w:line="480" w:lineRule="auto"/>
      </w:pPr>
      <w:r>
        <w:tab/>
        <w:t>A. The Limits of Machine Government</w:t>
      </w:r>
    </w:p>
    <w:p w:rsidR="007B39CF" w:rsidRDefault="007B39CF" w:rsidP="00BC201F">
      <w:pPr>
        <w:spacing w:line="480" w:lineRule="auto"/>
      </w:pPr>
    </w:p>
    <w:p w:rsidR="007B39CF" w:rsidRDefault="007B39CF" w:rsidP="00BC201F">
      <w:pPr>
        <w:spacing w:line="480" w:lineRule="auto"/>
      </w:pPr>
      <w:r>
        <w:tab/>
        <w:t>B. Urban Machines</w:t>
      </w:r>
    </w:p>
    <w:p w:rsidR="007B39CF" w:rsidRDefault="007B39CF" w:rsidP="00BC201F">
      <w:pPr>
        <w:spacing w:line="480" w:lineRule="auto"/>
      </w:pPr>
    </w:p>
    <w:p w:rsidR="007B39CF" w:rsidRDefault="007B39CF" w:rsidP="00BC201F">
      <w:pPr>
        <w:spacing w:line="480" w:lineRule="auto"/>
      </w:pPr>
      <w:r>
        <w:t>III. The New Metropolis</w:t>
      </w:r>
    </w:p>
    <w:p w:rsidR="007B39CF" w:rsidRDefault="007B39CF" w:rsidP="00BC201F">
      <w:pPr>
        <w:spacing w:line="480" w:lineRule="auto"/>
      </w:pPr>
      <w:r>
        <w:tab/>
        <w:t>A. City Cultures</w:t>
      </w:r>
    </w:p>
    <w:p w:rsidR="007B39CF" w:rsidRDefault="007B39CF" w:rsidP="00BC201F">
      <w:pPr>
        <w:spacing w:line="480" w:lineRule="auto"/>
      </w:pPr>
    </w:p>
    <w:p w:rsidR="007B39CF" w:rsidRDefault="007B39CF" w:rsidP="00BC201F">
      <w:pPr>
        <w:spacing w:line="480" w:lineRule="auto"/>
      </w:pPr>
      <w:r>
        <w:tab/>
        <w:t>B. Newcomers and Neighborhoods</w:t>
      </w:r>
    </w:p>
    <w:p w:rsidR="007B39CF" w:rsidRDefault="007B39CF" w:rsidP="00BC201F">
      <w:pPr>
        <w:spacing w:line="480" w:lineRule="auto"/>
      </w:pPr>
    </w:p>
    <w:p w:rsidR="007B39CF" w:rsidRDefault="007B39CF" w:rsidP="00BC201F">
      <w:pPr>
        <w:spacing w:line="480" w:lineRule="auto"/>
      </w:pPr>
      <w:r>
        <w:tab/>
        <w:t>C. The Shape of the Industrial City</w:t>
      </w:r>
    </w:p>
    <w:sectPr w:rsidR="007B39CF" w:rsidSect="007B39CF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9CF" w:rsidRDefault="007B39CF" w:rsidP="007B39CF">
      <w:r>
        <w:separator/>
      </w:r>
    </w:p>
  </w:endnote>
  <w:endnote w:type="continuationSeparator" w:id="0">
    <w:p w:rsidR="007B39CF" w:rsidRDefault="007B39CF" w:rsidP="007B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9CF" w:rsidRDefault="007B39CF" w:rsidP="007B39CF">
      <w:r>
        <w:separator/>
      </w:r>
    </w:p>
  </w:footnote>
  <w:footnote w:type="continuationSeparator" w:id="0">
    <w:p w:rsidR="007B39CF" w:rsidRDefault="007B39CF" w:rsidP="007B3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CF" w:rsidRDefault="007B39CF" w:rsidP="007B39CF">
    <w:pPr>
      <w:pStyle w:val="Header"/>
      <w:jc w:val="center"/>
    </w:pPr>
    <w:r>
      <w:t>Chapter 19 Outline</w:t>
    </w:r>
  </w:p>
  <w:p w:rsidR="007B39CF" w:rsidRDefault="007B39CF" w:rsidP="007B39CF">
    <w:pPr>
      <w:pStyle w:val="Header"/>
      <w:jc w:val="center"/>
    </w:pPr>
    <w:r>
      <w:t>“Civilization’s Inferno”:</w:t>
    </w:r>
  </w:p>
  <w:p w:rsidR="007B39CF" w:rsidRDefault="007B39CF" w:rsidP="007B39CF">
    <w:pPr>
      <w:pStyle w:val="Header"/>
      <w:jc w:val="center"/>
    </w:pPr>
    <w:r>
      <w:t xml:space="preserve"> The Rise and Reform of Industrial Cities, 1880-1917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CF"/>
    <w:rsid w:val="007B39CF"/>
    <w:rsid w:val="00BC201F"/>
    <w:rsid w:val="00E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1640C-A8B3-4C2C-82E5-42AF4474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9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9CF"/>
  </w:style>
  <w:style w:type="paragraph" w:styleId="Footer">
    <w:name w:val="footer"/>
    <w:basedOn w:val="Normal"/>
    <w:link w:val="FooterChar"/>
    <w:uiPriority w:val="99"/>
    <w:unhideWhenUsed/>
    <w:rsid w:val="007B39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Martin</dc:creator>
  <cp:keywords/>
  <dc:description/>
  <cp:lastModifiedBy>Joseph Martin</cp:lastModifiedBy>
  <cp:revision>2</cp:revision>
  <dcterms:created xsi:type="dcterms:W3CDTF">2015-10-10T20:16:00Z</dcterms:created>
  <dcterms:modified xsi:type="dcterms:W3CDTF">2015-10-15T21:50:00Z</dcterms:modified>
</cp:coreProperties>
</file>