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41" w:rsidRDefault="00685640" w:rsidP="009969F8">
      <w:pPr>
        <w:spacing w:line="360" w:lineRule="auto"/>
      </w:pPr>
      <w:bookmarkStart w:id="0" w:name="_GoBack"/>
      <w:r>
        <w:t>I. The Undoing of Reconstruction</w:t>
      </w:r>
    </w:p>
    <w:p w:rsidR="00685640" w:rsidRDefault="00685640" w:rsidP="009969F8">
      <w:pPr>
        <w:spacing w:line="360" w:lineRule="auto"/>
      </w:pPr>
      <w:r>
        <w:tab/>
        <w:t>A. Lasting Legacies</w:t>
      </w:r>
    </w:p>
    <w:p w:rsidR="00685640" w:rsidRDefault="00685640" w:rsidP="009969F8">
      <w:pPr>
        <w:spacing w:line="360" w:lineRule="auto"/>
      </w:pPr>
    </w:p>
    <w:p w:rsidR="00685640" w:rsidRDefault="00685640" w:rsidP="009969F8">
      <w:pPr>
        <w:spacing w:line="360" w:lineRule="auto"/>
      </w:pPr>
      <w:r>
        <w:tab/>
        <w:t>B. The Political Crisis of 1877</w:t>
      </w:r>
    </w:p>
    <w:p w:rsidR="00685640" w:rsidRDefault="00685640" w:rsidP="009969F8">
      <w:pPr>
        <w:spacing w:line="360" w:lineRule="auto"/>
      </w:pPr>
    </w:p>
    <w:p w:rsidR="00685640" w:rsidRDefault="00685640" w:rsidP="009969F8">
      <w:pPr>
        <w:spacing w:line="360" w:lineRule="auto"/>
      </w:pPr>
      <w:r>
        <w:tab/>
        <w:t>C. Reconstruction Rolled Back</w:t>
      </w:r>
    </w:p>
    <w:p w:rsidR="00685640" w:rsidRDefault="00685640" w:rsidP="009969F8">
      <w:pPr>
        <w:spacing w:line="360" w:lineRule="auto"/>
      </w:pPr>
    </w:p>
    <w:p w:rsidR="00685640" w:rsidRDefault="00685640" w:rsidP="009969F8">
      <w:pPr>
        <w:spacing w:line="360" w:lineRule="auto"/>
      </w:pPr>
      <w:r>
        <w:tab/>
        <w:t>D. The Republicans Unravel</w:t>
      </w:r>
    </w:p>
    <w:p w:rsidR="00685640" w:rsidRDefault="00685640" w:rsidP="009969F8">
      <w:pPr>
        <w:spacing w:line="360" w:lineRule="auto"/>
      </w:pPr>
    </w:p>
    <w:p w:rsidR="00685640" w:rsidRDefault="00685640" w:rsidP="009969F8">
      <w:pPr>
        <w:spacing w:line="360" w:lineRule="auto"/>
      </w:pPr>
      <w:r>
        <w:t>II. The Meaning of Freedom</w:t>
      </w:r>
    </w:p>
    <w:p w:rsidR="00685640" w:rsidRDefault="00685640" w:rsidP="009969F8">
      <w:pPr>
        <w:spacing w:line="360" w:lineRule="auto"/>
      </w:pPr>
      <w:r>
        <w:tab/>
        <w:t>A. Building Black Communities</w:t>
      </w:r>
    </w:p>
    <w:p w:rsidR="00685640" w:rsidRDefault="00685640" w:rsidP="009969F8">
      <w:pPr>
        <w:spacing w:line="360" w:lineRule="auto"/>
      </w:pPr>
    </w:p>
    <w:p w:rsidR="00685640" w:rsidRDefault="00685640" w:rsidP="009969F8">
      <w:pPr>
        <w:spacing w:line="360" w:lineRule="auto"/>
      </w:pPr>
      <w:r>
        <w:tab/>
        <w:t>B. Republican Governments in the South</w:t>
      </w:r>
    </w:p>
    <w:p w:rsidR="00685640" w:rsidRDefault="00685640" w:rsidP="009969F8">
      <w:pPr>
        <w:spacing w:line="360" w:lineRule="auto"/>
      </w:pPr>
    </w:p>
    <w:p w:rsidR="00685640" w:rsidRDefault="00685640" w:rsidP="009969F8">
      <w:pPr>
        <w:spacing w:line="360" w:lineRule="auto"/>
      </w:pPr>
      <w:r>
        <w:tab/>
        <w:t>C. The Quest for Land</w:t>
      </w:r>
    </w:p>
    <w:p w:rsidR="00685640" w:rsidRDefault="00685640" w:rsidP="009969F8">
      <w:pPr>
        <w:spacing w:line="360" w:lineRule="auto"/>
      </w:pPr>
    </w:p>
    <w:p w:rsidR="00685640" w:rsidRDefault="00685640" w:rsidP="009969F8">
      <w:pPr>
        <w:spacing w:line="360" w:lineRule="auto"/>
      </w:pPr>
      <w:r>
        <w:t>III. The Struggle for National Reconstruction</w:t>
      </w:r>
    </w:p>
    <w:p w:rsidR="00685640" w:rsidRDefault="00685640" w:rsidP="009969F8">
      <w:pPr>
        <w:spacing w:line="360" w:lineRule="auto"/>
      </w:pPr>
      <w:r>
        <w:tab/>
        <w:t>A. Woman Suffrage Denied</w:t>
      </w:r>
    </w:p>
    <w:p w:rsidR="00685640" w:rsidRDefault="00685640" w:rsidP="009969F8">
      <w:pPr>
        <w:spacing w:line="360" w:lineRule="auto"/>
      </w:pPr>
    </w:p>
    <w:p w:rsidR="00685640" w:rsidRDefault="00685640" w:rsidP="009969F8">
      <w:pPr>
        <w:spacing w:line="360" w:lineRule="auto"/>
      </w:pPr>
      <w:r>
        <w:tab/>
        <w:t xml:space="preserve">B. </w:t>
      </w:r>
      <w:r w:rsidR="005D0A9C">
        <w:t>Radical Reconstruction</w:t>
      </w:r>
    </w:p>
    <w:p w:rsidR="005D0A9C" w:rsidRDefault="005D0A9C" w:rsidP="009969F8">
      <w:pPr>
        <w:spacing w:line="360" w:lineRule="auto"/>
      </w:pPr>
    </w:p>
    <w:p w:rsidR="005D0A9C" w:rsidRDefault="005D0A9C" w:rsidP="009969F8">
      <w:pPr>
        <w:spacing w:line="360" w:lineRule="auto"/>
      </w:pPr>
      <w:r>
        <w:tab/>
        <w:t>C. Congress Verses the President</w:t>
      </w:r>
    </w:p>
    <w:p w:rsidR="005D0A9C" w:rsidRDefault="005D0A9C" w:rsidP="009969F8">
      <w:pPr>
        <w:spacing w:line="360" w:lineRule="auto"/>
      </w:pPr>
    </w:p>
    <w:p w:rsidR="005D0A9C" w:rsidRDefault="005D0A9C" w:rsidP="009969F8">
      <w:pPr>
        <w:spacing w:line="360" w:lineRule="auto"/>
      </w:pPr>
      <w:r>
        <w:tab/>
        <w:t>D. Presidential Approaches: From Lincoln to Johnson</w:t>
      </w:r>
    </w:p>
    <w:bookmarkEnd w:id="0"/>
    <w:p w:rsidR="005D0A9C" w:rsidRDefault="005D0A9C" w:rsidP="009969F8">
      <w:pPr>
        <w:spacing w:line="360" w:lineRule="auto"/>
      </w:pPr>
    </w:p>
    <w:sectPr w:rsidR="005D0A9C" w:rsidSect="00685640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40" w:rsidRDefault="00685640" w:rsidP="00685640">
      <w:r>
        <w:separator/>
      </w:r>
    </w:p>
  </w:endnote>
  <w:endnote w:type="continuationSeparator" w:id="0">
    <w:p w:rsidR="00685640" w:rsidRDefault="00685640" w:rsidP="0068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40" w:rsidRDefault="00685640" w:rsidP="00685640">
      <w:r>
        <w:separator/>
      </w:r>
    </w:p>
  </w:footnote>
  <w:footnote w:type="continuationSeparator" w:id="0">
    <w:p w:rsidR="00685640" w:rsidRDefault="00685640" w:rsidP="0068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40" w:rsidRDefault="00685640" w:rsidP="00685640">
    <w:pPr>
      <w:pStyle w:val="Header"/>
      <w:jc w:val="center"/>
    </w:pPr>
    <w:r>
      <w:t>Chapter 15 Outline</w:t>
    </w:r>
  </w:p>
  <w:p w:rsidR="00685640" w:rsidRDefault="00685640" w:rsidP="00685640">
    <w:pPr>
      <w:pStyle w:val="Header"/>
      <w:jc w:val="center"/>
    </w:pPr>
    <w:r>
      <w:t>Reconstruction, 1865-1877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40"/>
    <w:rsid w:val="005D0A9C"/>
    <w:rsid w:val="00685640"/>
    <w:rsid w:val="009969F8"/>
    <w:rsid w:val="00E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0A483-BF8D-44B1-927D-47C8C325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40"/>
  </w:style>
  <w:style w:type="paragraph" w:styleId="Footer">
    <w:name w:val="footer"/>
    <w:basedOn w:val="Normal"/>
    <w:link w:val="FooterChar"/>
    <w:uiPriority w:val="99"/>
    <w:unhideWhenUsed/>
    <w:rsid w:val="00685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Martin</dc:creator>
  <cp:keywords/>
  <dc:description/>
  <cp:lastModifiedBy>Joseph Martin</cp:lastModifiedBy>
  <cp:revision>2</cp:revision>
  <dcterms:created xsi:type="dcterms:W3CDTF">2015-10-10T20:36:00Z</dcterms:created>
  <dcterms:modified xsi:type="dcterms:W3CDTF">2015-10-15T21:53:00Z</dcterms:modified>
</cp:coreProperties>
</file>